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Palatino Linotype" w:hAnsi="Palatino Linotype" w:cstheme="majorHAnsi"/>
          <w:b/>
          <w:bCs/>
          <w:color w:val="1F4E7A"/>
        </w:rPr>
      </w:pPr>
      <w:r>
        <w:rPr>
          <w:rFonts w:ascii="Palatino Linotype" w:hAnsi="Palatino Linotype" w:cstheme="majorHAnsi"/>
          <w:b/>
          <w:bCs/>
          <w:color w:val="1F4E7A"/>
        </w:rPr>
        <w:t>TERMS OF TERFERENCE</w:t>
      </w:r>
    </w:p>
    <w:p>
      <w:pPr>
        <w:pStyle w:val="2"/>
        <w:jc w:val="both"/>
        <w:rPr>
          <w:rFonts w:ascii="Palatino Linotype" w:hAnsi="Palatino Linotype"/>
          <w:sz w:val="22"/>
          <w:szCs w:val="22"/>
          <w:lang w:val="en-US" w:eastAsia="zh-CN"/>
        </w:rPr>
      </w:pPr>
      <w:r>
        <w:rPr>
          <w:rFonts w:ascii="Palatino Linotype" w:hAnsi="Palatino Linotype" w:cstheme="majorHAnsi"/>
          <w:b/>
          <w:sz w:val="22"/>
          <w:szCs w:val="22"/>
        </w:rPr>
        <w:t xml:space="preserve">Title: </w:t>
      </w:r>
      <w:bookmarkStart w:id="0" w:name="_GoBack"/>
      <w:bookmarkEnd w:id="0"/>
      <w:r>
        <w:rPr>
          <w:rFonts w:ascii="Palatino Linotype" w:hAnsi="Palatino Linotype"/>
          <w:sz w:val="22"/>
          <w:szCs w:val="22"/>
        </w:rPr>
        <w:t xml:space="preserve">Data analytics </w:t>
      </w:r>
      <w:r>
        <w:rPr>
          <w:rFonts w:hint="eastAsia" w:ascii="Palatino Linotype" w:hAnsi="Palatino Linotype"/>
          <w:sz w:val="22"/>
          <w:szCs w:val="22"/>
          <w:lang w:val="en-US" w:eastAsia="zh-CN"/>
        </w:rPr>
        <w:t>Intern</w:t>
      </w:r>
    </w:p>
    <w:p>
      <w:pPr>
        <w:spacing w:after="0"/>
        <w:jc w:val="both"/>
        <w:rPr>
          <w:rFonts w:ascii="Palatino Linotype" w:hAnsi="Palatino Linotype" w:cstheme="majorHAnsi"/>
        </w:rPr>
      </w:pPr>
      <w:r>
        <w:rPr>
          <w:rFonts w:ascii="Palatino Linotype" w:hAnsi="Palatino Linotype" w:cstheme="majorHAnsi"/>
          <w:b/>
          <w:bCs/>
        </w:rPr>
        <w:t xml:space="preserve">Work Area: </w:t>
      </w:r>
      <w:r>
        <w:rPr>
          <w:rFonts w:ascii="Palatino Linotype" w:hAnsi="Palatino Linotype"/>
        </w:rPr>
        <w:t>department of Research, Assessment and Monitoring (RAM)</w:t>
      </w:r>
    </w:p>
    <w:p>
      <w:pPr>
        <w:spacing w:after="0"/>
        <w:jc w:val="both"/>
        <w:rPr>
          <w:rFonts w:ascii="Palatino Linotype" w:hAnsi="Palatino Linotype" w:cstheme="majorHAnsi"/>
          <w:lang w:val="es-SV"/>
        </w:rPr>
      </w:pPr>
      <w:r>
        <w:rPr>
          <w:rFonts w:ascii="Palatino Linotype" w:hAnsi="Palatino Linotype" w:cstheme="majorHAnsi"/>
          <w:b/>
          <w:lang w:val="es-SV"/>
        </w:rPr>
        <w:t xml:space="preserve">Duty Station: </w:t>
      </w:r>
      <w:r>
        <w:rPr>
          <w:rFonts w:ascii="Palatino Linotype" w:hAnsi="Palatino Linotype" w:cstheme="majorHAnsi"/>
          <w:lang w:val="es-SV"/>
        </w:rPr>
        <w:t>El Salvador/San Salvador.</w:t>
      </w:r>
    </w:p>
    <w:p>
      <w:pPr>
        <w:jc w:val="both"/>
        <w:rPr>
          <w:rFonts w:ascii="Palatino Linotype" w:hAnsi="Palatino Linotype"/>
          <w:lang w:val="es-SV"/>
        </w:rPr>
      </w:pPr>
    </w:p>
    <w:p>
      <w:pPr>
        <w:spacing w:after="0" w:line="240" w:lineRule="auto"/>
        <w:ind w:hanging="14"/>
        <w:jc w:val="both"/>
        <w:rPr>
          <w:rFonts w:ascii="Palatino Linotype" w:hAnsi="Palatino Linotype" w:cstheme="majorHAnsi"/>
          <w:b/>
          <w:bCs/>
          <w:color w:val="1F4E7A"/>
        </w:rPr>
      </w:pPr>
      <w:r>
        <w:rPr>
          <w:rFonts w:ascii="Palatino Linotype" w:hAnsi="Palatino Linotype" w:cstheme="majorHAnsi"/>
          <w:b/>
          <w:bCs/>
          <w:color w:val="1F4E7A"/>
        </w:rPr>
        <w:t xml:space="preserve">ABOUT WFP: </w:t>
      </w:r>
    </w:p>
    <w:p>
      <w:pPr>
        <w:spacing w:after="0" w:line="240" w:lineRule="auto"/>
        <w:jc w:val="both"/>
        <w:rPr>
          <w:rFonts w:ascii="Palatino Linotype" w:hAnsi="Palatino Linotype" w:eastAsia="Times New Roman" w:cs="Open Sans"/>
          <w:lang w:val="en-US"/>
        </w:rPr>
      </w:pPr>
      <w:r>
        <w:rPr>
          <w:rFonts w:ascii="Palatino Linotype" w:hAnsi="Palatino Linotype" w:eastAsia="Times New Roman" w:cs="Open Sans"/>
        </w:rPr>
        <w:t xml:space="preserve">United Nations World Food Programme is the 2020 Nobel Peace Prize Laureate. We are the world’s largest humanitarian organization, saving lives in emergencies and </w:t>
      </w:r>
      <w:r>
        <w:rPr>
          <w:rFonts w:ascii="Palatino Linotype" w:hAnsi="Palatino Linotype" w:eastAsia="Times New Roman" w:cs="Open Sans"/>
          <w:lang w:val="en-US"/>
        </w:rPr>
        <w:t>using food assistance</w:t>
      </w:r>
      <w:r>
        <w:rPr>
          <w:rFonts w:ascii="Palatino Linotype" w:hAnsi="Palatino Linotype" w:eastAsia="Times New Roman" w:cs="Open Sans"/>
        </w:rPr>
        <w:t xml:space="preserve"> to build a pathway to peace, stability and prosperity for people recovering from conflict, disasters and the impact of climate change.</w:t>
      </w:r>
    </w:p>
    <w:p>
      <w:pPr>
        <w:jc w:val="both"/>
        <w:rPr>
          <w:rFonts w:ascii="Palatino Linotype" w:hAnsi="Palatino Linotype"/>
        </w:rPr>
      </w:pPr>
    </w:p>
    <w:p>
      <w:pPr>
        <w:ind w:hanging="14"/>
        <w:jc w:val="both"/>
        <w:rPr>
          <w:rFonts w:ascii="Palatino Linotype" w:hAnsi="Palatino Linotype" w:cstheme="majorHAnsi"/>
          <w:b/>
          <w:bCs/>
          <w:color w:val="1F4E7A"/>
        </w:rPr>
      </w:pPr>
      <w:r>
        <w:rPr>
          <w:rFonts w:ascii="Palatino Linotype" w:hAnsi="Palatino Linotype" w:cstheme="majorHAnsi"/>
          <w:b/>
          <w:bCs/>
          <w:color w:val="1F4E7A"/>
        </w:rPr>
        <w:t>POSITION PURPOSE:</w:t>
      </w:r>
    </w:p>
    <w:p>
      <w:pPr>
        <w:jc w:val="both"/>
        <w:rPr>
          <w:rFonts w:ascii="Palatino Linotype" w:hAnsi="Palatino Linotype"/>
        </w:rPr>
      </w:pPr>
      <w:r>
        <w:rPr>
          <w:rFonts w:ascii="Palatino Linotype" w:hAnsi="Palatino Linotype"/>
        </w:rPr>
        <w:t xml:space="preserve">We are looking for a proactive candidate who is strong in data analysis &amp; data quality review; </w:t>
      </w:r>
    </w:p>
    <w:p>
      <w:pPr>
        <w:pStyle w:val="5"/>
        <w:numPr>
          <w:ilvl w:val="0"/>
          <w:numId w:val="1"/>
        </w:numPr>
        <w:jc w:val="both"/>
        <w:rPr>
          <w:rFonts w:ascii="Palatino Linotype" w:hAnsi="Palatino Linotype"/>
        </w:rPr>
      </w:pPr>
      <w:r>
        <w:rPr>
          <w:rFonts w:ascii="Palatino Linotype" w:hAnsi="Palatino Linotype"/>
        </w:rPr>
        <w:t xml:space="preserve">data &amp; information management; </w:t>
      </w:r>
    </w:p>
    <w:p>
      <w:pPr>
        <w:pStyle w:val="5"/>
        <w:numPr>
          <w:ilvl w:val="0"/>
          <w:numId w:val="1"/>
        </w:numPr>
        <w:jc w:val="both"/>
        <w:rPr>
          <w:rFonts w:ascii="Palatino Linotype" w:hAnsi="Palatino Linotype"/>
        </w:rPr>
      </w:pPr>
      <w:r>
        <w:rPr>
          <w:rFonts w:ascii="Palatino Linotype" w:hAnsi="Palatino Linotype"/>
        </w:rPr>
        <w:t xml:space="preserve">reporting with analytical products; </w:t>
      </w:r>
    </w:p>
    <w:p>
      <w:pPr>
        <w:pStyle w:val="5"/>
        <w:numPr>
          <w:ilvl w:val="0"/>
          <w:numId w:val="1"/>
        </w:numPr>
        <w:jc w:val="both"/>
        <w:rPr>
          <w:rFonts w:ascii="Palatino Linotype" w:hAnsi="Palatino Linotype"/>
        </w:rPr>
      </w:pPr>
      <w:r>
        <w:rPr>
          <w:rFonts w:ascii="Palatino Linotype" w:hAnsi="Palatino Linotype"/>
        </w:rPr>
        <w:t xml:space="preserve">and management of databases. </w:t>
      </w:r>
    </w:p>
    <w:p>
      <w:pPr>
        <w:jc w:val="both"/>
        <w:rPr>
          <w:rFonts w:ascii="Palatino Linotype" w:hAnsi="Palatino Linotype"/>
        </w:rPr>
      </w:pPr>
      <w:r>
        <w:rPr>
          <w:rFonts w:ascii="Palatino Linotype" w:hAnsi="Palatino Linotype"/>
        </w:rPr>
        <w:t xml:space="preserve">This will contribute to making data-driven decisions, generating evidence and strengthening WFP’s ability to communicate internally and externally on its work, leading to enhancement of WFP’s programs. The intern will report to the Head of RAM and will be working under overall supervision of the Deputy Country Director in the day to day work. The candidate needs to be able to communicate well in English while knowledge of Spanish will add value. </w:t>
      </w:r>
    </w:p>
    <w:p>
      <w:pPr>
        <w:autoSpaceDE w:val="0"/>
        <w:autoSpaceDN w:val="0"/>
        <w:adjustRightInd w:val="0"/>
        <w:spacing w:after="0" w:line="240" w:lineRule="auto"/>
        <w:jc w:val="both"/>
        <w:rPr>
          <w:rFonts w:ascii="Palatino Linotype" w:hAnsi="Palatino Linotype" w:cs="Calibri-Bold"/>
          <w:b/>
          <w:bCs/>
        </w:rPr>
      </w:pPr>
    </w:p>
    <w:p>
      <w:pPr>
        <w:autoSpaceDE w:val="0"/>
        <w:autoSpaceDN w:val="0"/>
        <w:adjustRightInd w:val="0"/>
        <w:spacing w:after="0" w:line="240" w:lineRule="auto"/>
        <w:jc w:val="both"/>
        <w:rPr>
          <w:rFonts w:ascii="Palatino Linotype" w:hAnsi="Palatino Linotype" w:cstheme="majorHAnsi"/>
          <w:b/>
          <w:bCs/>
          <w:color w:val="1F4E7A"/>
        </w:rPr>
      </w:pPr>
      <w:r>
        <w:rPr>
          <w:rFonts w:ascii="Palatino Linotype" w:hAnsi="Palatino Linotype" w:cstheme="majorHAnsi"/>
          <w:b/>
          <w:bCs/>
          <w:color w:val="1F4E7A"/>
        </w:rPr>
        <w:t>KEY ACCOUNTABILITIES:</w:t>
      </w:r>
    </w:p>
    <w:p>
      <w:pPr>
        <w:pStyle w:val="5"/>
        <w:numPr>
          <w:ilvl w:val="0"/>
          <w:numId w:val="2"/>
        </w:numPr>
        <w:autoSpaceDE w:val="0"/>
        <w:autoSpaceDN w:val="0"/>
        <w:adjustRightInd w:val="0"/>
        <w:spacing w:after="0" w:line="240" w:lineRule="auto"/>
        <w:jc w:val="both"/>
        <w:rPr>
          <w:rFonts w:ascii="Palatino Linotype" w:hAnsi="Palatino Linotype" w:cs="Calibri"/>
        </w:rPr>
      </w:pPr>
      <w:r>
        <w:rPr>
          <w:rFonts w:ascii="Palatino Linotype" w:hAnsi="Palatino Linotype" w:cs="Calibri"/>
        </w:rPr>
        <w:t>To analyse and describe the data flow, local and corporate database relationships and create/update management dashboards (Tableau).</w:t>
      </w:r>
    </w:p>
    <w:p>
      <w:pPr>
        <w:pStyle w:val="5"/>
        <w:autoSpaceDE w:val="0"/>
        <w:autoSpaceDN w:val="0"/>
        <w:adjustRightInd w:val="0"/>
        <w:spacing w:after="0" w:line="240" w:lineRule="auto"/>
        <w:jc w:val="both"/>
        <w:rPr>
          <w:rFonts w:ascii="Palatino Linotype" w:hAnsi="Palatino Linotype" w:cs="Calibri"/>
        </w:rPr>
      </w:pPr>
    </w:p>
    <w:p>
      <w:pPr>
        <w:pStyle w:val="5"/>
        <w:numPr>
          <w:ilvl w:val="0"/>
          <w:numId w:val="2"/>
        </w:numPr>
        <w:autoSpaceDE w:val="0"/>
        <w:autoSpaceDN w:val="0"/>
        <w:adjustRightInd w:val="0"/>
        <w:spacing w:after="0" w:line="240" w:lineRule="auto"/>
        <w:jc w:val="both"/>
        <w:rPr>
          <w:rFonts w:ascii="Palatino Linotype" w:hAnsi="Palatino Linotype" w:cs="Calibri"/>
        </w:rPr>
      </w:pPr>
      <w:r>
        <w:rPr>
          <w:rFonts w:ascii="Palatino Linotype" w:hAnsi="Palatino Linotype" w:cs="Calibri"/>
        </w:rPr>
        <w:t xml:space="preserve">To support sharing and dissemination of information products to relevant actors (internal and external). </w:t>
      </w:r>
    </w:p>
    <w:p>
      <w:pPr>
        <w:autoSpaceDE w:val="0"/>
        <w:autoSpaceDN w:val="0"/>
        <w:adjustRightInd w:val="0"/>
        <w:spacing w:after="0" w:line="240" w:lineRule="auto"/>
        <w:jc w:val="both"/>
        <w:rPr>
          <w:rFonts w:ascii="Palatino Linotype" w:hAnsi="Palatino Linotype" w:cs="Calibri"/>
        </w:rPr>
      </w:pPr>
    </w:p>
    <w:p>
      <w:pPr>
        <w:pStyle w:val="5"/>
        <w:numPr>
          <w:ilvl w:val="0"/>
          <w:numId w:val="2"/>
        </w:numPr>
        <w:autoSpaceDE w:val="0"/>
        <w:autoSpaceDN w:val="0"/>
        <w:adjustRightInd w:val="0"/>
        <w:spacing w:after="0" w:line="240" w:lineRule="auto"/>
        <w:jc w:val="both"/>
        <w:rPr>
          <w:rFonts w:ascii="Palatino Linotype" w:hAnsi="Palatino Linotype" w:cs="Calibri"/>
        </w:rPr>
      </w:pPr>
      <w:r>
        <w:rPr>
          <w:rFonts w:ascii="Palatino Linotype" w:hAnsi="Palatino Linotype" w:cs="Calibri"/>
        </w:rPr>
        <w:t xml:space="preserve">To provide technical support and capacity building to research, assessment and monitoring staff, to enhance data analytics and insights (SPSS, Tableau). </w:t>
      </w:r>
    </w:p>
    <w:p>
      <w:pPr>
        <w:pStyle w:val="5"/>
        <w:autoSpaceDE w:val="0"/>
        <w:autoSpaceDN w:val="0"/>
        <w:adjustRightInd w:val="0"/>
        <w:spacing w:after="0" w:line="240" w:lineRule="auto"/>
        <w:jc w:val="both"/>
        <w:rPr>
          <w:rFonts w:ascii="Palatino Linotype" w:hAnsi="Palatino Linotype" w:cs="Calibri"/>
        </w:rPr>
      </w:pPr>
    </w:p>
    <w:p>
      <w:pPr>
        <w:pStyle w:val="5"/>
        <w:numPr>
          <w:ilvl w:val="0"/>
          <w:numId w:val="2"/>
        </w:numPr>
        <w:autoSpaceDE w:val="0"/>
        <w:autoSpaceDN w:val="0"/>
        <w:adjustRightInd w:val="0"/>
        <w:spacing w:after="0" w:line="240" w:lineRule="auto"/>
        <w:jc w:val="both"/>
        <w:rPr>
          <w:rFonts w:ascii="Palatino Linotype" w:hAnsi="Palatino Linotype" w:cs="Calibri"/>
        </w:rPr>
      </w:pPr>
      <w:r>
        <w:rPr>
          <w:rFonts w:ascii="Palatino Linotype" w:hAnsi="Palatino Linotype" w:cs="Calibri"/>
        </w:rPr>
        <w:t>To support research, assessment and monitoring staff to ensure that standard OIM &amp; PM procedures and templates are followed to drive the quality, consistency and standardisation of information management and performance reporting across WFP.</w:t>
      </w:r>
    </w:p>
    <w:p>
      <w:pPr>
        <w:autoSpaceDE w:val="0"/>
        <w:autoSpaceDN w:val="0"/>
        <w:adjustRightInd w:val="0"/>
        <w:spacing w:after="0" w:line="240" w:lineRule="auto"/>
        <w:jc w:val="both"/>
        <w:rPr>
          <w:rFonts w:ascii="Palatino Linotype" w:hAnsi="Palatino Linotype" w:cs="Calibri"/>
        </w:rPr>
      </w:pPr>
    </w:p>
    <w:p>
      <w:pPr>
        <w:pStyle w:val="5"/>
        <w:numPr>
          <w:ilvl w:val="0"/>
          <w:numId w:val="2"/>
        </w:numPr>
        <w:autoSpaceDE w:val="0"/>
        <w:autoSpaceDN w:val="0"/>
        <w:adjustRightInd w:val="0"/>
        <w:spacing w:after="0" w:line="240" w:lineRule="auto"/>
        <w:jc w:val="both"/>
        <w:rPr>
          <w:rFonts w:ascii="Palatino Linotype" w:hAnsi="Palatino Linotype" w:cs="Calibri"/>
        </w:rPr>
      </w:pPr>
      <w:r>
        <w:rPr>
          <w:rFonts w:ascii="Palatino Linotype" w:hAnsi="Palatino Linotype" w:cs="Calibri"/>
        </w:rPr>
        <w:t>To collate, analyse and communicate the ‘Essential Elements of Information’, pertaining to the operational environment and available human, financial andphysical assets in order to facilitate access to timely and accurate information used at country, regional and corporate level.</w:t>
      </w:r>
    </w:p>
    <w:p>
      <w:pPr>
        <w:pStyle w:val="5"/>
        <w:autoSpaceDE w:val="0"/>
        <w:autoSpaceDN w:val="0"/>
        <w:adjustRightInd w:val="0"/>
        <w:spacing w:after="0" w:line="240" w:lineRule="auto"/>
        <w:jc w:val="both"/>
        <w:rPr>
          <w:rFonts w:ascii="Palatino Linotype" w:hAnsi="Palatino Linotype" w:cs="Calibri"/>
        </w:rPr>
      </w:pPr>
    </w:p>
    <w:p>
      <w:pPr>
        <w:pStyle w:val="5"/>
        <w:numPr>
          <w:ilvl w:val="0"/>
          <w:numId w:val="2"/>
        </w:numPr>
        <w:autoSpaceDE w:val="0"/>
        <w:autoSpaceDN w:val="0"/>
        <w:adjustRightInd w:val="0"/>
        <w:spacing w:after="0" w:line="240" w:lineRule="auto"/>
        <w:jc w:val="both"/>
        <w:rPr>
          <w:rFonts w:ascii="Palatino Linotype" w:hAnsi="Palatino Linotype" w:cs="Calibri"/>
        </w:rPr>
      </w:pPr>
      <w:r>
        <w:rPr>
          <w:rFonts w:ascii="Palatino Linotype" w:hAnsi="Palatino Linotype" w:cs="Calibri"/>
        </w:rPr>
        <w:t>To collaborate with counterparts internally and with other UN agencies to ensure consistency in humanitarian information and to complement WFP analysis and information.</w:t>
      </w:r>
    </w:p>
    <w:p>
      <w:pPr>
        <w:autoSpaceDE w:val="0"/>
        <w:autoSpaceDN w:val="0"/>
        <w:adjustRightInd w:val="0"/>
        <w:spacing w:after="0" w:line="240" w:lineRule="auto"/>
        <w:jc w:val="both"/>
        <w:rPr>
          <w:rFonts w:ascii="Palatino Linotype" w:hAnsi="Palatino Linotype" w:cs="Calibri"/>
          <w:strike/>
        </w:rPr>
      </w:pPr>
    </w:p>
    <w:p>
      <w:pPr>
        <w:pStyle w:val="5"/>
        <w:numPr>
          <w:ilvl w:val="0"/>
          <w:numId w:val="2"/>
        </w:numPr>
        <w:autoSpaceDE w:val="0"/>
        <w:autoSpaceDN w:val="0"/>
        <w:adjustRightInd w:val="0"/>
        <w:spacing w:after="0" w:line="240" w:lineRule="auto"/>
        <w:jc w:val="both"/>
        <w:rPr>
          <w:rFonts w:ascii="Palatino Linotype" w:hAnsi="Palatino Linotype" w:cs="Calibri"/>
        </w:rPr>
      </w:pPr>
      <w:r>
        <w:rPr>
          <w:rFonts w:ascii="Palatino Linotype" w:hAnsi="Palatino Linotype" w:cs="Calibri"/>
        </w:rPr>
        <w:t>To contribute to identifying Corporate Performance Reporting Improvements.</w:t>
      </w:r>
    </w:p>
    <w:p>
      <w:pPr>
        <w:jc w:val="both"/>
        <w:rPr>
          <w:rFonts w:ascii="Palatino Linotype" w:hAnsi="Palatino Linotype" w:cs="Calibri"/>
        </w:rPr>
      </w:pPr>
    </w:p>
    <w:p>
      <w:pPr>
        <w:autoSpaceDE w:val="0"/>
        <w:autoSpaceDN w:val="0"/>
        <w:adjustRightInd w:val="0"/>
        <w:spacing w:after="0" w:line="240" w:lineRule="auto"/>
        <w:jc w:val="both"/>
        <w:rPr>
          <w:rFonts w:ascii="Palatino Linotype" w:hAnsi="Palatino Linotype" w:cstheme="majorHAnsi"/>
          <w:b/>
          <w:bCs/>
          <w:color w:val="1F4E7A"/>
        </w:rPr>
      </w:pPr>
      <w:r>
        <w:rPr>
          <w:rFonts w:ascii="Palatino Linotype" w:hAnsi="Palatino Linotype" w:cstheme="majorHAnsi"/>
          <w:b/>
          <w:bCs/>
          <w:color w:val="1F4E7A"/>
        </w:rPr>
        <w:t>EXPERIENCE:</w:t>
      </w:r>
    </w:p>
    <w:p>
      <w:pPr>
        <w:jc w:val="both"/>
        <w:rPr>
          <w:rFonts w:ascii="Palatino Linotype" w:hAnsi="Palatino Linotype"/>
        </w:rPr>
      </w:pPr>
      <w:r>
        <w:rPr>
          <w:rFonts w:ascii="Palatino Linotype" w:hAnsi="Palatino Linotype" w:cs="Calibri"/>
        </w:rPr>
        <w:t>Experience in a relevant field of work (</w:t>
      </w:r>
      <w:r>
        <w:rPr>
          <w:rFonts w:ascii="Palatino Linotype" w:hAnsi="Palatino Linotype"/>
        </w:rPr>
        <w:t>data &amp; information management; reporting with analytical products and management of databases)</w:t>
      </w:r>
      <w:r>
        <w:rPr>
          <w:rFonts w:ascii="Palatino Linotype" w:hAnsi="Palatino Linotype" w:cs="Calibri"/>
        </w:rPr>
        <w:t>, with a background and interest in international humanitarian development.</w:t>
      </w:r>
    </w:p>
    <w:p>
      <w:pPr>
        <w:autoSpaceDE w:val="0"/>
        <w:autoSpaceDN w:val="0"/>
        <w:adjustRightInd w:val="0"/>
        <w:spacing w:after="0" w:line="240" w:lineRule="auto"/>
        <w:jc w:val="both"/>
        <w:rPr>
          <w:rFonts w:ascii="Palatino Linotype" w:hAnsi="Palatino Linotype" w:cs="Calibri"/>
        </w:rPr>
      </w:pPr>
    </w:p>
    <w:p>
      <w:pPr>
        <w:autoSpaceDE w:val="0"/>
        <w:autoSpaceDN w:val="0"/>
        <w:adjustRightInd w:val="0"/>
        <w:spacing w:after="0" w:line="240" w:lineRule="auto"/>
        <w:jc w:val="both"/>
        <w:rPr>
          <w:rFonts w:ascii="Palatino Linotype" w:hAnsi="Palatino Linotype" w:cstheme="majorHAnsi"/>
          <w:b/>
          <w:bCs/>
          <w:color w:val="1F4E7A"/>
        </w:rPr>
      </w:pPr>
      <w:r>
        <w:rPr>
          <w:rFonts w:ascii="Palatino Linotype" w:hAnsi="Palatino Linotype" w:cstheme="majorHAnsi"/>
          <w:b/>
          <w:bCs/>
          <w:color w:val="1F4E7A"/>
        </w:rPr>
        <w:t>EDUCATION:</w:t>
      </w:r>
    </w:p>
    <w:p>
      <w:pPr>
        <w:autoSpaceDE w:val="0"/>
        <w:autoSpaceDN w:val="0"/>
        <w:adjustRightInd w:val="0"/>
        <w:spacing w:after="0" w:line="240" w:lineRule="auto"/>
        <w:jc w:val="both"/>
        <w:rPr>
          <w:rFonts w:ascii="Palatino Linotype" w:hAnsi="Palatino Linotype" w:cs="Calibri"/>
        </w:rPr>
      </w:pPr>
      <w:r>
        <w:rPr>
          <w:rFonts w:ascii="Palatino Linotype" w:hAnsi="Palatino Linotype" w:cs="Calibri"/>
        </w:rPr>
        <w:t>Advanced University degree in Economics, Food Security, Statistics, Data Science, Public Health/Nutrition, Geography or other related field</w:t>
      </w:r>
    </w:p>
    <w:p>
      <w:pPr>
        <w:autoSpaceDE w:val="0"/>
        <w:autoSpaceDN w:val="0"/>
        <w:adjustRightInd w:val="0"/>
        <w:spacing w:after="0" w:line="240" w:lineRule="auto"/>
        <w:jc w:val="both"/>
        <w:rPr>
          <w:rFonts w:ascii="Palatino Linotype" w:hAnsi="Palatino Linotype" w:cs="Calibri"/>
        </w:rPr>
      </w:pPr>
    </w:p>
    <w:p>
      <w:pPr>
        <w:autoSpaceDE w:val="0"/>
        <w:autoSpaceDN w:val="0"/>
        <w:adjustRightInd w:val="0"/>
        <w:spacing w:after="0" w:line="240" w:lineRule="auto"/>
        <w:jc w:val="both"/>
        <w:rPr>
          <w:rFonts w:ascii="Palatino Linotype" w:hAnsi="Palatino Linotype" w:cstheme="majorHAnsi"/>
          <w:b/>
          <w:bCs/>
          <w:color w:val="1F4E7A"/>
        </w:rPr>
      </w:pPr>
      <w:r>
        <w:rPr>
          <w:rFonts w:ascii="Palatino Linotype" w:hAnsi="Palatino Linotype" w:cstheme="majorHAnsi"/>
          <w:b/>
          <w:bCs/>
          <w:color w:val="1F4E7A"/>
        </w:rPr>
        <w:t>LANGUAGE:</w:t>
      </w:r>
    </w:p>
    <w:p>
      <w:pPr>
        <w:pStyle w:val="5"/>
        <w:numPr>
          <w:ilvl w:val="0"/>
          <w:numId w:val="3"/>
        </w:numPr>
        <w:autoSpaceDE w:val="0"/>
        <w:autoSpaceDN w:val="0"/>
        <w:adjustRightInd w:val="0"/>
        <w:spacing w:after="0" w:line="240" w:lineRule="auto"/>
        <w:jc w:val="both"/>
        <w:rPr>
          <w:rFonts w:ascii="Palatino Linotype" w:hAnsi="Palatino Linotype" w:cs="Calibri"/>
        </w:rPr>
      </w:pPr>
      <w:r>
        <w:rPr>
          <w:rFonts w:ascii="Palatino Linotype" w:hAnsi="Palatino Linotype" w:cs="Calibri"/>
        </w:rPr>
        <w:t xml:space="preserve">International Professional: Fluency (level C) in </w:t>
      </w:r>
      <w:r>
        <w:rPr>
          <w:rFonts w:ascii="Palatino Linotype" w:hAnsi="Palatino Linotype" w:cs="Calibri-Bold"/>
          <w:b/>
          <w:bCs/>
        </w:rPr>
        <w:t xml:space="preserve">English </w:t>
      </w:r>
      <w:r>
        <w:rPr>
          <w:rFonts w:ascii="Palatino Linotype" w:hAnsi="Palatino Linotype" w:cs="Calibri"/>
        </w:rPr>
        <w:t>language.</w:t>
      </w:r>
    </w:p>
    <w:p>
      <w:pPr>
        <w:pStyle w:val="5"/>
        <w:numPr>
          <w:ilvl w:val="0"/>
          <w:numId w:val="3"/>
        </w:numPr>
        <w:autoSpaceDE w:val="0"/>
        <w:autoSpaceDN w:val="0"/>
        <w:adjustRightInd w:val="0"/>
        <w:spacing w:after="0" w:line="240" w:lineRule="auto"/>
        <w:jc w:val="both"/>
        <w:rPr>
          <w:rFonts w:ascii="Palatino Linotype" w:hAnsi="Palatino Linotype" w:cs="Calibri"/>
          <w:b/>
          <w:bCs/>
        </w:rPr>
      </w:pPr>
      <w:r>
        <w:rPr>
          <w:rFonts w:ascii="Palatino Linotype" w:hAnsi="Palatino Linotype" w:cs="Calibri"/>
        </w:rPr>
        <w:t xml:space="preserve">Intermediate knowledge of </w:t>
      </w:r>
      <w:r>
        <w:rPr>
          <w:rFonts w:ascii="Palatino Linotype" w:hAnsi="Palatino Linotype" w:cs="Calibri"/>
          <w:b/>
          <w:bCs/>
        </w:rPr>
        <w:t>Spanish</w:t>
      </w:r>
    </w:p>
    <w:p>
      <w:pPr>
        <w:autoSpaceDE w:val="0"/>
        <w:autoSpaceDN w:val="0"/>
        <w:adjustRightInd w:val="0"/>
        <w:spacing w:after="0" w:line="240" w:lineRule="auto"/>
        <w:jc w:val="both"/>
        <w:rPr>
          <w:rFonts w:ascii="Palatino Linotype" w:hAnsi="Palatino Linotype" w:cs="Calibri-Bold"/>
          <w:b/>
          <w:bCs/>
        </w:rPr>
      </w:pPr>
    </w:p>
    <w:p>
      <w:pPr>
        <w:autoSpaceDE w:val="0"/>
        <w:autoSpaceDN w:val="0"/>
        <w:adjustRightInd w:val="0"/>
        <w:spacing w:after="0" w:line="240" w:lineRule="auto"/>
        <w:jc w:val="both"/>
        <w:rPr>
          <w:rFonts w:ascii="Palatino Linotype" w:hAnsi="Palatino Linotype" w:cstheme="majorHAnsi"/>
          <w:b/>
          <w:bCs/>
          <w:color w:val="1F4E7A"/>
        </w:rPr>
      </w:pPr>
      <w:r>
        <w:rPr>
          <w:rFonts w:ascii="Palatino Linotype" w:hAnsi="Palatino Linotype" w:cstheme="majorHAnsi"/>
          <w:b/>
          <w:bCs/>
          <w:color w:val="1F4E7A"/>
        </w:rPr>
        <w:t>Knowledge &amp; Skills:</w:t>
      </w:r>
    </w:p>
    <w:p>
      <w:pPr>
        <w:autoSpaceDE w:val="0"/>
        <w:autoSpaceDN w:val="0"/>
        <w:adjustRightInd w:val="0"/>
        <w:spacing w:after="0" w:line="240" w:lineRule="auto"/>
        <w:jc w:val="both"/>
        <w:rPr>
          <w:rFonts w:ascii="Palatino Linotype" w:hAnsi="Palatino Linotype" w:cs="Calibri"/>
        </w:rPr>
      </w:pPr>
      <w:r>
        <w:rPr>
          <w:rFonts w:ascii="Palatino Linotype" w:hAnsi="Palatino Linotype" w:cs="SymbolMT"/>
        </w:rPr>
        <w:t xml:space="preserve">• </w:t>
      </w:r>
      <w:r>
        <w:rPr>
          <w:rFonts w:ascii="Palatino Linotype" w:hAnsi="Palatino Linotype" w:cs="Calibri"/>
        </w:rPr>
        <w:t>Specialised knowledge of information management best practices, techniques and processes with some understanding of the basic theoretical background.</w:t>
      </w:r>
    </w:p>
    <w:p>
      <w:pPr>
        <w:autoSpaceDE w:val="0"/>
        <w:autoSpaceDN w:val="0"/>
        <w:adjustRightInd w:val="0"/>
        <w:spacing w:after="0" w:line="240" w:lineRule="auto"/>
        <w:jc w:val="both"/>
        <w:rPr>
          <w:rFonts w:ascii="Palatino Linotype" w:hAnsi="Palatino Linotype" w:cs="Calibri"/>
        </w:rPr>
      </w:pPr>
      <w:r>
        <w:rPr>
          <w:rFonts w:ascii="Palatino Linotype" w:hAnsi="Palatino Linotype" w:cs="SymbolMT"/>
        </w:rPr>
        <w:t xml:space="preserve">• </w:t>
      </w:r>
      <w:r>
        <w:rPr>
          <w:rFonts w:ascii="Palatino Linotype" w:hAnsi="Palatino Linotype" w:cs="Calibri"/>
        </w:rPr>
        <w:t>Strong written and oral communication skills, including substantive analysis and report writing skills.</w:t>
      </w:r>
    </w:p>
    <w:p>
      <w:pPr>
        <w:autoSpaceDE w:val="0"/>
        <w:autoSpaceDN w:val="0"/>
        <w:adjustRightInd w:val="0"/>
        <w:spacing w:after="0" w:line="240" w:lineRule="auto"/>
        <w:jc w:val="both"/>
        <w:rPr>
          <w:rFonts w:ascii="Palatino Linotype" w:hAnsi="Palatino Linotype" w:cs="Calibri"/>
        </w:rPr>
      </w:pPr>
      <w:r>
        <w:rPr>
          <w:rFonts w:ascii="Palatino Linotype" w:hAnsi="Palatino Linotype" w:cs="SymbolMT"/>
        </w:rPr>
        <w:t xml:space="preserve">• </w:t>
      </w:r>
      <w:r>
        <w:rPr>
          <w:rFonts w:ascii="Palatino Linotype" w:hAnsi="Palatino Linotype" w:cs="Calibri"/>
        </w:rPr>
        <w:t>Able to supervise and support more junior and/or less experienced members of the team.</w:t>
      </w:r>
    </w:p>
    <w:p>
      <w:pPr>
        <w:autoSpaceDE w:val="0"/>
        <w:autoSpaceDN w:val="0"/>
        <w:adjustRightInd w:val="0"/>
        <w:spacing w:after="0" w:line="240" w:lineRule="auto"/>
        <w:jc w:val="both"/>
        <w:rPr>
          <w:rFonts w:ascii="Palatino Linotype" w:hAnsi="Palatino Linotype" w:cs="Calibri"/>
        </w:rPr>
      </w:pPr>
      <w:r>
        <w:rPr>
          <w:rFonts w:ascii="Palatino Linotype" w:hAnsi="Palatino Linotype" w:cs="SymbolMT"/>
        </w:rPr>
        <w:t xml:space="preserve">• </w:t>
      </w:r>
      <w:r>
        <w:rPr>
          <w:rFonts w:ascii="Palatino Linotype" w:hAnsi="Palatino Linotype" w:cs="Calibri"/>
        </w:rPr>
        <w:t>Knowledge of, or the ability to quickly assimilate, UN/WFP specific processes and systems.</w:t>
      </w:r>
    </w:p>
    <w:p>
      <w:pPr>
        <w:jc w:val="both"/>
        <w:rPr>
          <w:rFonts w:ascii="Palatino Linotype" w:hAnsi="Palatino Linotype" w:cs="Calibri"/>
        </w:rPr>
      </w:pPr>
      <w:r>
        <w:rPr>
          <w:rFonts w:ascii="Palatino Linotype" w:hAnsi="Palatino Linotype" w:cs="SymbolMT"/>
        </w:rPr>
        <w:t xml:space="preserve">• </w:t>
      </w:r>
      <w:r>
        <w:rPr>
          <w:rFonts w:ascii="Palatino Linotype" w:hAnsi="Palatino Linotype" w:cs="Calibri"/>
        </w:rPr>
        <w:t>Team player, resilient and ability to work in challenging context and environment</w:t>
      </w:r>
    </w:p>
    <w:p>
      <w:pPr>
        <w:jc w:val="both"/>
        <w:rPr>
          <w:rFonts w:ascii="Palatino Linotype" w:hAnsi="Palatino Linotype" w:cstheme="majorHAnsi"/>
          <w:b/>
          <w:bCs/>
          <w:color w:val="1F4E7A"/>
        </w:rPr>
      </w:pPr>
      <w:r>
        <w:rPr>
          <w:rFonts w:ascii="Palatino Linotype" w:hAnsi="Palatino Linotype" w:cstheme="majorHAnsi"/>
          <w:b/>
          <w:bCs/>
          <w:color w:val="1F4E7A"/>
        </w:rPr>
        <w:t>DURATION OF THE ASSIGNMENT</w:t>
      </w:r>
    </w:p>
    <w:p>
      <w:pPr>
        <w:jc w:val="both"/>
        <w:rPr>
          <w:rFonts w:ascii="Palatino Linotype" w:hAnsi="Palatino Linotype" w:cs="Calibri"/>
        </w:rPr>
      </w:pPr>
      <w:r>
        <w:rPr>
          <w:rFonts w:ascii="Palatino Linotype" w:hAnsi="Palatino Linotype" w:cs="Calibri"/>
        </w:rPr>
        <w:t>8 months</w:t>
      </w:r>
    </w:p>
    <w:sectPr>
      <w:pgSz w:w="11906" w:h="16838"/>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A00002EF" w:usb1="4000207B" w:usb2="00000000" w:usb3="00000000" w:csb0="2000019F" w:csb1="00000000"/>
  </w:font>
  <w:font w:name="等线 Light">
    <w:panose1 w:val="02010600030101010101"/>
    <w:charset w:val="86"/>
    <w:family w:val="auto"/>
    <w:pitch w:val="default"/>
    <w:sig w:usb0="A00002BF" w:usb1="38CF7CFA" w:usb2="00000016" w:usb3="00000000" w:csb0="0004000F" w:csb1="00000000"/>
  </w:font>
  <w:font w:name="Tahoma">
    <w:panose1 w:val="020B0604030504040204"/>
    <w:charset w:val="00"/>
    <w:family w:val="swiss"/>
    <w:pitch w:val="default"/>
    <w:sig w:usb0="E1002EFF" w:usb1="C000605B" w:usb2="00000029" w:usb3="00000000" w:csb0="200101FF" w:csb1="20280000"/>
  </w:font>
  <w:font w:name="Palatino Linotype">
    <w:panose1 w:val="02040502050505030304"/>
    <w:charset w:val="00"/>
    <w:family w:val="roman"/>
    <w:pitch w:val="default"/>
    <w:sig w:usb0="E0000287" w:usb1="40000013" w:usb2="00000000" w:usb3="00000000" w:csb0="2000019F" w:csb1="00000000"/>
  </w:font>
  <w:font w:name="Open Sans">
    <w:altName w:val="Segoe UI"/>
    <w:panose1 w:val="00000000000000000000"/>
    <w:charset w:val="00"/>
    <w:family w:val="swiss"/>
    <w:pitch w:val="default"/>
    <w:sig w:usb0="00000000" w:usb1="00000000" w:usb2="00000028" w:usb3="00000000" w:csb0="0000019F" w:csb1="00000000"/>
  </w:font>
  <w:font w:name="Segoe UI">
    <w:panose1 w:val="020B0502040204020203"/>
    <w:charset w:val="00"/>
    <w:family w:val="auto"/>
    <w:pitch w:val="default"/>
    <w:sig w:usb0="E10022FF" w:usb1="C000E47F" w:usb2="00000029" w:usb3="00000000" w:csb0="200001DF" w:csb1="20000000"/>
  </w:font>
  <w:font w:name="Courier New">
    <w:panose1 w:val="02070309020205020404"/>
    <w:charset w:val="00"/>
    <w:family w:val="modern"/>
    <w:pitch w:val="default"/>
    <w:sig w:usb0="E0002AFF" w:usb1="C0007843" w:usb2="00000009" w:usb3="00000000" w:csb0="400001FF" w:csb1="FFFF0000"/>
  </w:font>
  <w:font w:name="Calibri-Bold">
    <w:altName w:val="Calibri"/>
    <w:panose1 w:val="00000000000000000000"/>
    <w:charset w:val="00"/>
    <w:family w:val="swiss"/>
    <w:pitch w:val="default"/>
    <w:sig w:usb0="00000000" w:usb1="00000000" w:usb2="00000000" w:usb3="00000000" w:csb0="00000001" w:csb1="00000000"/>
  </w:font>
  <w:font w:name="SymbolMT">
    <w:altName w:val="Calibri"/>
    <w:panose1 w:val="00000000000000000000"/>
    <w:charset w:val="00"/>
    <w:family w:val="auto"/>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B52212"/>
    <w:multiLevelType w:val="multilevel"/>
    <w:tmpl w:val="0CB5221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3A5F0F87"/>
    <w:multiLevelType w:val="multilevel"/>
    <w:tmpl w:val="3A5F0F87"/>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423D4E0B"/>
    <w:multiLevelType w:val="multilevel"/>
    <w:tmpl w:val="423D4E0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30A3"/>
    <w:rsid w:val="00086B94"/>
    <w:rsid w:val="000C55AA"/>
    <w:rsid w:val="00287866"/>
    <w:rsid w:val="002E7F67"/>
    <w:rsid w:val="00380211"/>
    <w:rsid w:val="003C182C"/>
    <w:rsid w:val="003D600D"/>
    <w:rsid w:val="004743F9"/>
    <w:rsid w:val="006B0ACE"/>
    <w:rsid w:val="007120BD"/>
    <w:rsid w:val="007A76BA"/>
    <w:rsid w:val="00A00B1A"/>
    <w:rsid w:val="00A830A3"/>
    <w:rsid w:val="00BA352C"/>
    <w:rsid w:val="00BD3A13"/>
    <w:rsid w:val="00CE20FD"/>
    <w:rsid w:val="00D45D78"/>
    <w:rsid w:val="00EC0D6E"/>
    <w:rsid w:val="00ED257D"/>
    <w:rsid w:val="00ED5D06"/>
    <w:rsid w:val="00F17783"/>
    <w:rsid w:val="3D0647AF"/>
    <w:rsid w:val="714D786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GB" w:eastAsia="en-US"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Title"/>
    <w:basedOn w:val="1"/>
    <w:next w:val="1"/>
    <w:link w:val="6"/>
    <w:qFormat/>
    <w:uiPriority w:val="10"/>
    <w:pPr>
      <w:spacing w:after="0" w:line="240" w:lineRule="auto"/>
      <w:contextualSpacing/>
    </w:pPr>
    <w:rPr>
      <w:rFonts w:asciiTheme="majorHAnsi" w:hAnsiTheme="majorHAnsi" w:eastAsiaTheme="majorEastAsia" w:cstheme="majorBidi"/>
      <w:spacing w:val="-10"/>
      <w:kern w:val="28"/>
      <w:sz w:val="56"/>
      <w:szCs w:val="56"/>
    </w:rPr>
  </w:style>
  <w:style w:type="paragraph" w:styleId="5">
    <w:name w:val="List Paragraph"/>
    <w:basedOn w:val="1"/>
    <w:qFormat/>
    <w:uiPriority w:val="34"/>
    <w:pPr>
      <w:ind w:left="720"/>
      <w:contextualSpacing/>
    </w:pPr>
  </w:style>
  <w:style w:type="character" w:customStyle="1" w:styleId="6">
    <w:name w:val="标题 字符"/>
    <w:basedOn w:val="4"/>
    <w:link w:val="2"/>
    <w:qFormat/>
    <w:uiPriority w:val="10"/>
    <w:rPr>
      <w:rFonts w:asciiTheme="majorHAnsi" w:hAnsiTheme="majorHAnsi" w:eastAsiaTheme="majorEastAsia" w:cstheme="majorBidi"/>
      <w:spacing w:val="-10"/>
      <w:kern w:val="28"/>
      <w:sz w:val="56"/>
      <w:szCs w:val="56"/>
    </w:rPr>
  </w:style>
  <w:style w:type="paragraph" w:customStyle="1" w:styleId="7">
    <w:name w:val="Default"/>
    <w:qFormat/>
    <w:uiPriority w:val="0"/>
    <w:pPr>
      <w:autoSpaceDE w:val="0"/>
      <w:autoSpaceDN w:val="0"/>
      <w:adjustRightInd w:val="0"/>
    </w:pPr>
    <w:rPr>
      <w:rFonts w:ascii="Tahoma" w:hAnsi="Tahoma" w:cs="Tahoma" w:eastAsiaTheme="minorHAnsi"/>
      <w:color w:val="000000"/>
      <w:sz w:val="24"/>
      <w:szCs w:val="24"/>
      <w:lang w:val="en-GB"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2278FE1E9C844082649275A005270A" ma:contentTypeVersion="12" ma:contentTypeDescription="Create a new document." ma:contentTypeScope="" ma:versionID="3d4a37fb4b87fd13d869145fe46f5cd3">
  <xsd:schema xmlns:xsd="http://www.w3.org/2001/XMLSchema" xmlns:xs="http://www.w3.org/2001/XMLSchema" xmlns:p="http://schemas.microsoft.com/office/2006/metadata/properties" xmlns:ns3="fe3ab0a4-9045-401c-b916-193911c61553" xmlns:ns4="7e8f3130-2d1b-4776-9c20-9fff6820d949" targetNamespace="http://schemas.microsoft.com/office/2006/metadata/properties" ma:root="true" ma:fieldsID="bafe2f096cf0e0dc04a4b1884468e677" ns3:_="" ns4:_="">
    <xsd:import namespace="fe3ab0a4-9045-401c-b916-193911c61553"/>
    <xsd:import namespace="7e8f3130-2d1b-4776-9c20-9fff6820d94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3ab0a4-9045-401c-b916-193911c615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e8f3130-2d1b-4776-9c20-9fff6820d94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904A95-3899-4E1C-B096-2D965C1DC7CB}">
  <ds:schemaRefs/>
</ds:datastoreItem>
</file>

<file path=customXml/itemProps2.xml><?xml version="1.0" encoding="utf-8"?>
<ds:datastoreItem xmlns:ds="http://schemas.openxmlformats.org/officeDocument/2006/customXml" ds:itemID="{446346BD-6C76-4ED0-B245-FDF42D77615A}">
  <ds:schemaRefs/>
</ds:datastoreItem>
</file>

<file path=customXml/itemProps3.xml><?xml version="1.0" encoding="utf-8"?>
<ds:datastoreItem xmlns:ds="http://schemas.openxmlformats.org/officeDocument/2006/customXml" ds:itemID="{1186B9B8-C22C-4812-8223-CEF62EBE0A85}">
  <ds:schemaRefs/>
</ds:datastoreItem>
</file>

<file path=docProps/app.xml><?xml version="1.0" encoding="utf-8"?>
<Properties xmlns="http://schemas.openxmlformats.org/officeDocument/2006/extended-properties" xmlns:vt="http://schemas.openxmlformats.org/officeDocument/2006/docPropsVTypes">
  <Template>Normal.dotm</Template>
  <Pages>2</Pages>
  <Words>510</Words>
  <Characters>2907</Characters>
  <Lines>24</Lines>
  <Paragraphs>6</Paragraphs>
  <TotalTime>18</TotalTime>
  <ScaleCrop>false</ScaleCrop>
  <LinksUpToDate>false</LinksUpToDate>
  <CharactersWithSpaces>3411</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2022-01-21T14:30:00Z</dcterms:created>
  <dc:creator>Marvin SANTOS</dc:creator>
  <cp:lastModifiedBy>徐一平</cp:lastModifiedBy>
  <dcterms:modified xsi:type="dcterms:W3CDTF">2022-10-12T07:09:09Z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3a108f-898d-4589-9ebc-7ee3b46df9b8_Enabled">
    <vt:lpwstr>true</vt:lpwstr>
  </property>
  <property fmtid="{D5CDD505-2E9C-101B-9397-08002B2CF9AE}" pid="3" name="MSIP_Label_2a3a108f-898d-4589-9ebc-7ee3b46df9b8_SetDate">
    <vt:lpwstr>2022-01-20T19:45:31Z</vt:lpwstr>
  </property>
  <property fmtid="{D5CDD505-2E9C-101B-9397-08002B2CF9AE}" pid="4" name="MSIP_Label_2a3a108f-898d-4589-9ebc-7ee3b46df9b8_Method">
    <vt:lpwstr>Standard</vt:lpwstr>
  </property>
  <property fmtid="{D5CDD505-2E9C-101B-9397-08002B2CF9AE}" pid="5" name="MSIP_Label_2a3a108f-898d-4589-9ebc-7ee3b46df9b8_Name">
    <vt:lpwstr>Official use only</vt:lpwstr>
  </property>
  <property fmtid="{D5CDD505-2E9C-101B-9397-08002B2CF9AE}" pid="6" name="MSIP_Label_2a3a108f-898d-4589-9ebc-7ee3b46df9b8_SiteId">
    <vt:lpwstr>462ad9ae-d7d9-4206-b874-71b1e079776f</vt:lpwstr>
  </property>
  <property fmtid="{D5CDD505-2E9C-101B-9397-08002B2CF9AE}" pid="7" name="MSIP_Label_2a3a108f-898d-4589-9ebc-7ee3b46df9b8_ActionId">
    <vt:lpwstr>9d9a4999-3063-45c5-a065-2bd5da80ead6</vt:lpwstr>
  </property>
  <property fmtid="{D5CDD505-2E9C-101B-9397-08002B2CF9AE}" pid="8" name="MSIP_Label_2a3a108f-898d-4589-9ebc-7ee3b46df9b8_ContentBits">
    <vt:lpwstr>0</vt:lpwstr>
  </property>
  <property fmtid="{D5CDD505-2E9C-101B-9397-08002B2CF9AE}" pid="9" name="ContentTypeId">
    <vt:lpwstr>0x010100DC2278FE1E9C844082649275A005270A</vt:lpwstr>
  </property>
  <property fmtid="{D5CDD505-2E9C-101B-9397-08002B2CF9AE}" pid="10" name="KSOProductBuildVer">
    <vt:lpwstr>2052-11.8.2.11019</vt:lpwstr>
  </property>
  <property fmtid="{D5CDD505-2E9C-101B-9397-08002B2CF9AE}" pid="11" name="ICV">
    <vt:lpwstr>2EFA6564CC8842ABA30299FA7B571F87</vt:lpwstr>
  </property>
</Properties>
</file>